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09469B" w14:textId="77777777" w:rsidR="00E72F2C" w:rsidRDefault="00E72F2C" w:rsidP="00414837">
      <w:pPr>
        <w:jc w:val="center"/>
        <w:rPr>
          <w:rFonts w:ascii="PT Astra Serif" w:hAnsi="PT Astra Serif"/>
          <w:b/>
          <w:sz w:val="34"/>
        </w:rPr>
      </w:pPr>
      <w:bookmarkStart w:id="0" w:name="_Hlk149724939"/>
      <w:r w:rsidRPr="00E727C9">
        <w:rPr>
          <w:rFonts w:ascii="PT Astra Serif" w:hAnsi="PT Astra Serif"/>
          <w:b/>
          <w:sz w:val="34"/>
        </w:rPr>
        <w:t>АДМИНИСТРАЦИЯ</w:t>
      </w:r>
    </w:p>
    <w:p w14:paraId="4BE66B85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61B7A488" w14:textId="77777777"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14:paraId="5D2FDFBA" w14:textId="77777777"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10A6D91C" w14:textId="77777777"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6BE3C848" w14:textId="77777777"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14:paraId="528495BF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1C876C71" w14:textId="77777777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1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B358C6" w:rsidRPr="00095895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14</w:t>
            </w:r>
            <w:proofErr w:type="gramEnd"/>
            <w:r w:rsidR="00B358C6" w:rsidRPr="00095895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.09.2023</w:t>
            </w:r>
          </w:p>
        </w:tc>
        <w:tc>
          <w:tcPr>
            <w:tcW w:w="2409" w:type="dxa"/>
            <w:shd w:val="clear" w:color="auto" w:fill="auto"/>
          </w:tcPr>
          <w:p w14:paraId="1257EF50" w14:textId="71BB4E5A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2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2"/>
          </w:p>
        </w:tc>
      </w:tr>
    </w:tbl>
    <w:p w14:paraId="77C939A7" w14:textId="77777777"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14:paraId="24B356F8" w14:textId="7A810B99" w:rsidR="00916B37" w:rsidRPr="00916B37" w:rsidRDefault="00916B37" w:rsidP="00916B37">
      <w:pPr>
        <w:framePr w:hSpace="180" w:wrap="around" w:vAnchor="text" w:hAnchor="text" w:y="1"/>
        <w:tabs>
          <w:tab w:val="left" w:pos="9720"/>
        </w:tabs>
        <w:ind w:right="31"/>
        <w:suppressOverlap/>
        <w:jc w:val="center"/>
        <w:rPr>
          <w:rFonts w:ascii="PT Astra Serif" w:hAnsi="PT Astra Serif"/>
          <w:b/>
          <w:bCs/>
          <w:sz w:val="28"/>
          <w:szCs w:val="28"/>
        </w:rPr>
      </w:pPr>
      <w:r w:rsidRPr="00916B3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Южно-Одоевское Одоевского района от 09.12.2020 г. № </w:t>
      </w:r>
      <w:proofErr w:type="gramStart"/>
      <w:r w:rsidRPr="00916B37">
        <w:rPr>
          <w:rFonts w:ascii="PT Astra Serif" w:hAnsi="PT Astra Serif"/>
          <w:b/>
          <w:bCs/>
          <w:sz w:val="28"/>
          <w:szCs w:val="28"/>
        </w:rPr>
        <w:t>86  «</w:t>
      </w:r>
      <w:proofErr w:type="gramEnd"/>
      <w:r w:rsidRPr="00916B37">
        <w:rPr>
          <w:rFonts w:ascii="PT Astra Serif" w:hAnsi="PT Astra Serif"/>
          <w:b/>
          <w:bCs/>
          <w:sz w:val="28"/>
          <w:szCs w:val="28"/>
        </w:rPr>
        <w:t>Об утверждении муниципальной программы</w:t>
      </w:r>
    </w:p>
    <w:p w14:paraId="7DB5BE90" w14:textId="301DE55E" w:rsidR="00E72F2C" w:rsidRDefault="00916B37" w:rsidP="00916B37">
      <w:pPr>
        <w:jc w:val="center"/>
        <w:rPr>
          <w:rFonts w:ascii="PT Astra Serif" w:hAnsi="PT Astra Serif" w:cs="PT Astra Serif"/>
          <w:sz w:val="28"/>
          <w:szCs w:val="28"/>
        </w:rPr>
      </w:pPr>
      <w:r w:rsidRPr="00916B37">
        <w:rPr>
          <w:rFonts w:ascii="PT Astra Serif" w:hAnsi="PT Astra Serif"/>
          <w:b/>
          <w:bCs/>
          <w:sz w:val="28"/>
          <w:szCs w:val="28"/>
        </w:rPr>
        <w:t xml:space="preserve"> «По гражданской обороне, защите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Южно-Одоевское Одоевского района на 2021 – 2023 </w:t>
      </w:r>
      <w:proofErr w:type="spellStart"/>
      <w:r w:rsidRPr="00916B37">
        <w:rPr>
          <w:rFonts w:ascii="PT Astra Serif" w:hAnsi="PT Astra Serif"/>
          <w:b/>
          <w:bCs/>
          <w:sz w:val="28"/>
          <w:szCs w:val="28"/>
        </w:rPr>
        <w:t>годы»</w:t>
      </w:r>
      <w:proofErr w:type="spellEnd"/>
    </w:p>
    <w:p w14:paraId="405CA71A" w14:textId="77777777" w:rsidR="00E72F2C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14:paraId="7E891E2D" w14:textId="77777777" w:rsidR="00916B37" w:rsidRPr="00916B37" w:rsidRDefault="00916B37" w:rsidP="00916B37">
      <w:pPr>
        <w:framePr w:hSpace="180" w:wrap="auto" w:vAnchor="text" w:hAnchor="text" w:y="1381"/>
        <w:tabs>
          <w:tab w:val="left" w:pos="9720"/>
        </w:tabs>
        <w:suppressOverlap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916B37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Южно-Одоевское Одоевского района от 09.12.2020 г. «86 </w:t>
      </w:r>
      <w:r w:rsidRPr="00916B37">
        <w:rPr>
          <w:rFonts w:ascii="PT Astra Serif" w:hAnsi="PT Astra Serif"/>
          <w:bCs/>
          <w:sz w:val="28"/>
          <w:szCs w:val="28"/>
        </w:rPr>
        <w:t>«Об утверждении муниципальной программы</w:t>
      </w:r>
      <w:r w:rsidRPr="00916B37">
        <w:rPr>
          <w:rFonts w:ascii="PT Astra Serif" w:hAnsi="PT Astra Serif"/>
          <w:sz w:val="28"/>
          <w:szCs w:val="28"/>
        </w:rPr>
        <w:t xml:space="preserve"> «По гражданской обороне, защите населения и территорий от чрезвычайных ситуаций, </w:t>
      </w:r>
      <w:proofErr w:type="gramStart"/>
      <w:r w:rsidRPr="00916B37">
        <w:rPr>
          <w:rFonts w:ascii="PT Astra Serif" w:hAnsi="PT Astra Serif"/>
          <w:sz w:val="28"/>
          <w:szCs w:val="28"/>
        </w:rPr>
        <w:t>обеспечения  пожарной</w:t>
      </w:r>
      <w:proofErr w:type="gramEnd"/>
      <w:r w:rsidRPr="00916B37">
        <w:rPr>
          <w:rFonts w:ascii="PT Astra Serif" w:hAnsi="PT Astra Serif"/>
          <w:sz w:val="28"/>
          <w:szCs w:val="28"/>
        </w:rPr>
        <w:t xml:space="preserve"> безопасности и безопасности людей на водных объектах муниципального образования Южно-Одоевское Одоевского района на 2021 – 2023 годы»:</w:t>
      </w:r>
    </w:p>
    <w:p w14:paraId="6D579650" w14:textId="77777777" w:rsidR="00916B37" w:rsidRPr="00916B37" w:rsidRDefault="00916B37" w:rsidP="00916B37">
      <w:pPr>
        <w:framePr w:hSpace="180" w:wrap="auto" w:vAnchor="text" w:hAnchor="text" w:y="1381"/>
        <w:suppressOverlap/>
        <w:jc w:val="both"/>
        <w:rPr>
          <w:rFonts w:ascii="PT Astra Serif" w:hAnsi="PT Astra Serif"/>
          <w:color w:val="000000"/>
        </w:rPr>
      </w:pPr>
      <w:r w:rsidRPr="00916B37">
        <w:rPr>
          <w:rFonts w:ascii="PT Astra Serif" w:hAnsi="PT Astra Serif"/>
          <w:sz w:val="28"/>
          <w:szCs w:val="28"/>
        </w:rPr>
        <w:t>1) В паспорте программы</w:t>
      </w:r>
      <w:r w:rsidRPr="00916B37">
        <w:rPr>
          <w:rFonts w:ascii="PT Astra Serif" w:hAnsi="PT Astra Serif"/>
          <w:color w:val="000000"/>
        </w:rPr>
        <w:t xml:space="preserve"> «</w:t>
      </w:r>
      <w:r w:rsidRPr="00916B37">
        <w:rPr>
          <w:rFonts w:ascii="PT Astra Serif" w:hAnsi="PT Astra Serif"/>
          <w:color w:val="000000"/>
          <w:sz w:val="28"/>
          <w:szCs w:val="28"/>
        </w:rPr>
        <w:t>Объемы и источники финансирования программы» изложить в новой редакции:</w:t>
      </w:r>
      <w:r w:rsidRPr="00916B37">
        <w:rPr>
          <w:rFonts w:ascii="PT Astra Serif" w:hAnsi="PT Astra Serif"/>
          <w:color w:val="000000"/>
        </w:rPr>
        <w:t xml:space="preserve"> </w:t>
      </w:r>
    </w:p>
    <w:p w14:paraId="542E5F8A" w14:textId="77777777" w:rsidR="00916B37" w:rsidRPr="00916B37" w:rsidRDefault="00916B37" w:rsidP="00916B37">
      <w:pPr>
        <w:framePr w:hSpace="180" w:wrap="auto" w:vAnchor="text" w:hAnchor="text" w:y="1381"/>
        <w:suppressOverlap/>
        <w:jc w:val="both"/>
        <w:rPr>
          <w:rFonts w:ascii="PT Astra Serif" w:hAnsi="PT Astra Serif"/>
          <w:color w:val="000000"/>
          <w:sz w:val="28"/>
          <w:szCs w:val="28"/>
        </w:rPr>
      </w:pPr>
      <w:r w:rsidRPr="00916B37">
        <w:rPr>
          <w:rFonts w:ascii="PT Astra Serif" w:hAnsi="PT Astra Serif"/>
          <w:sz w:val="28"/>
          <w:szCs w:val="28"/>
        </w:rPr>
        <w:t>«</w:t>
      </w:r>
      <w:r w:rsidRPr="00916B37">
        <w:rPr>
          <w:rFonts w:ascii="PT Astra Serif" w:hAnsi="PT Astra Serif"/>
          <w:color w:val="000000"/>
          <w:sz w:val="28"/>
          <w:szCs w:val="28"/>
        </w:rPr>
        <w:t xml:space="preserve">Финансирование программных мероприятий осуществляется за счет средств бюджета </w:t>
      </w:r>
      <w:r w:rsidRPr="00916B37">
        <w:rPr>
          <w:rFonts w:ascii="PT Astra Serif" w:hAnsi="PT Astra Serif"/>
          <w:sz w:val="28"/>
          <w:szCs w:val="28"/>
        </w:rPr>
        <w:t>муниципального образования Южно-Одоевское Одоевского района</w:t>
      </w:r>
      <w:r w:rsidRPr="00916B37">
        <w:rPr>
          <w:rFonts w:ascii="PT Astra Serif" w:hAnsi="PT Astra Serif"/>
          <w:color w:val="000000"/>
          <w:sz w:val="28"/>
          <w:szCs w:val="28"/>
        </w:rPr>
        <w:t>.   Объем средств бюджета сельского поселения, необходимый для финансирования Программы, составляет:</w:t>
      </w:r>
    </w:p>
    <w:p w14:paraId="1214214E" w14:textId="652EF856" w:rsidR="00916B37" w:rsidRPr="00916B37" w:rsidRDefault="00916B37" w:rsidP="00916B37">
      <w:pPr>
        <w:framePr w:hSpace="180" w:wrap="auto" w:vAnchor="text" w:hAnchor="text" w:y="1381"/>
        <w:suppressOverlap/>
        <w:jc w:val="both"/>
        <w:rPr>
          <w:rFonts w:ascii="PT Astra Serif" w:hAnsi="PT Astra Serif"/>
          <w:color w:val="000000"/>
          <w:sz w:val="28"/>
          <w:szCs w:val="28"/>
        </w:rPr>
      </w:pPr>
      <w:r w:rsidRPr="00916B37">
        <w:rPr>
          <w:rFonts w:ascii="PT Astra Serif" w:hAnsi="PT Astra Serif"/>
          <w:color w:val="000000"/>
          <w:sz w:val="28"/>
          <w:szCs w:val="28"/>
        </w:rPr>
        <w:t xml:space="preserve">всего в </w:t>
      </w:r>
      <w:r w:rsidRPr="00916B37">
        <w:rPr>
          <w:rFonts w:ascii="PT Astra Serif" w:hAnsi="PT Astra Serif"/>
          <w:sz w:val="28"/>
          <w:szCs w:val="28"/>
        </w:rPr>
        <w:t xml:space="preserve">2021 – 2023 </w:t>
      </w:r>
      <w:r w:rsidRPr="00916B37">
        <w:rPr>
          <w:rFonts w:ascii="PT Astra Serif" w:hAnsi="PT Astra Serif"/>
          <w:color w:val="000000"/>
          <w:sz w:val="28"/>
          <w:szCs w:val="28"/>
        </w:rPr>
        <w:t>годах –</w:t>
      </w:r>
      <w:r w:rsidR="00990056">
        <w:rPr>
          <w:rFonts w:ascii="PT Astra Serif" w:hAnsi="PT Astra Serif"/>
          <w:sz w:val="28"/>
          <w:szCs w:val="28"/>
        </w:rPr>
        <w:t>32,0</w:t>
      </w:r>
      <w:r w:rsidRPr="00916B37">
        <w:rPr>
          <w:rFonts w:ascii="PT Astra Serif" w:hAnsi="PT Astra Serif"/>
          <w:sz w:val="28"/>
          <w:szCs w:val="28"/>
        </w:rPr>
        <w:t xml:space="preserve"> тыс</w:t>
      </w:r>
      <w:r w:rsidRPr="00916B37">
        <w:rPr>
          <w:rFonts w:ascii="PT Astra Serif" w:hAnsi="PT Astra Serif"/>
          <w:color w:val="000000"/>
          <w:sz w:val="28"/>
          <w:szCs w:val="28"/>
        </w:rPr>
        <w:t>. рублей,</w:t>
      </w:r>
    </w:p>
    <w:p w14:paraId="294E5D97" w14:textId="77777777" w:rsidR="00916B37" w:rsidRPr="00916B37" w:rsidRDefault="00916B37" w:rsidP="00916B37">
      <w:pPr>
        <w:framePr w:hSpace="180" w:wrap="auto" w:vAnchor="text" w:hAnchor="text" w:y="1381"/>
        <w:suppressOverlap/>
        <w:jc w:val="both"/>
        <w:rPr>
          <w:rFonts w:ascii="PT Astra Serif" w:hAnsi="PT Astra Serif"/>
          <w:color w:val="000000"/>
          <w:sz w:val="28"/>
          <w:szCs w:val="28"/>
        </w:rPr>
      </w:pPr>
      <w:r w:rsidRPr="00916B37">
        <w:rPr>
          <w:rFonts w:ascii="PT Astra Serif" w:hAnsi="PT Astra Serif"/>
          <w:color w:val="000000"/>
          <w:sz w:val="28"/>
          <w:szCs w:val="28"/>
        </w:rPr>
        <w:t>в том числе по годам реализации:</w:t>
      </w:r>
    </w:p>
    <w:p w14:paraId="3E6942CC" w14:textId="6D422EDC" w:rsidR="00916B37" w:rsidRPr="00916B37" w:rsidRDefault="00916B37" w:rsidP="00916B37">
      <w:pPr>
        <w:framePr w:hSpace="180" w:wrap="auto" w:vAnchor="text" w:hAnchor="text" w:y="1381"/>
        <w:tabs>
          <w:tab w:val="left" w:pos="9720"/>
        </w:tabs>
        <w:suppressOverlap/>
        <w:jc w:val="both"/>
        <w:rPr>
          <w:rFonts w:ascii="PT Astra Serif" w:hAnsi="PT Astra Serif"/>
          <w:color w:val="000000"/>
          <w:sz w:val="28"/>
          <w:szCs w:val="28"/>
        </w:rPr>
      </w:pPr>
      <w:r w:rsidRPr="00916B37">
        <w:rPr>
          <w:rFonts w:ascii="PT Astra Serif" w:hAnsi="PT Astra Serif"/>
          <w:color w:val="000000"/>
          <w:sz w:val="28"/>
          <w:szCs w:val="28"/>
        </w:rPr>
        <w:t>2023 год – 13,</w:t>
      </w:r>
      <w:r w:rsidR="00990056">
        <w:rPr>
          <w:rFonts w:ascii="PT Astra Serif" w:hAnsi="PT Astra Serif"/>
          <w:color w:val="000000"/>
          <w:sz w:val="28"/>
          <w:szCs w:val="28"/>
        </w:rPr>
        <w:t>7</w:t>
      </w:r>
      <w:r w:rsidRPr="00916B37">
        <w:rPr>
          <w:rFonts w:ascii="PT Astra Serif" w:hAnsi="PT Astra Serif"/>
          <w:color w:val="000000"/>
          <w:sz w:val="28"/>
          <w:szCs w:val="28"/>
        </w:rPr>
        <w:t xml:space="preserve"> тыс. рублей.</w:t>
      </w:r>
    </w:p>
    <w:p w14:paraId="673456E3" w14:textId="77777777" w:rsidR="00916B37" w:rsidRPr="00916B37" w:rsidRDefault="00916B37" w:rsidP="00916B37">
      <w:pPr>
        <w:framePr w:hSpace="180" w:wrap="auto" w:vAnchor="text" w:hAnchor="text" w:y="1381"/>
        <w:tabs>
          <w:tab w:val="left" w:pos="9720"/>
        </w:tabs>
        <w:suppressOverlap/>
        <w:jc w:val="both"/>
        <w:rPr>
          <w:rFonts w:ascii="PT Astra Serif" w:hAnsi="PT Astra Serif"/>
          <w:sz w:val="28"/>
          <w:szCs w:val="28"/>
        </w:rPr>
      </w:pPr>
      <w:r w:rsidRPr="00916B37">
        <w:rPr>
          <w:rFonts w:ascii="PT Astra Serif" w:hAnsi="PT Astra Serif"/>
          <w:color w:val="000000"/>
          <w:sz w:val="28"/>
          <w:szCs w:val="28"/>
        </w:rPr>
        <w:t>2) Приложение 1 к Программе изложить в новой редакции (Приложение).</w:t>
      </w:r>
    </w:p>
    <w:p w14:paraId="2C07D7E4" w14:textId="77777777" w:rsidR="00916B37" w:rsidRPr="00916B37" w:rsidRDefault="00916B37" w:rsidP="00916B37">
      <w:pPr>
        <w:ind w:firstLine="709"/>
        <w:jc w:val="both"/>
        <w:rPr>
          <w:rFonts w:ascii="PT Astra Serif" w:hAnsi="PT Astra Serif"/>
          <w:caps/>
          <w:sz w:val="28"/>
          <w:szCs w:val="28"/>
        </w:rPr>
      </w:pPr>
      <w:r w:rsidRPr="00916B37">
        <w:rPr>
          <w:rFonts w:ascii="PT Astra Serif" w:hAnsi="PT Astra Serif"/>
          <w:sz w:val="28"/>
          <w:szCs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администрация муниципального образования Южно-Одоевское Одоевского района, </w:t>
      </w:r>
      <w:r w:rsidRPr="00916B37">
        <w:rPr>
          <w:rFonts w:ascii="PT Astra Serif" w:hAnsi="PT Astra Serif"/>
          <w:caps/>
          <w:sz w:val="28"/>
          <w:szCs w:val="28"/>
        </w:rPr>
        <w:t>постановляЕТ:</w:t>
      </w:r>
    </w:p>
    <w:p w14:paraId="254825E2" w14:textId="355DFCE3" w:rsidR="00414837" w:rsidRPr="00095895" w:rsidRDefault="00023614" w:rsidP="00095895">
      <w:pPr>
        <w:pStyle w:val="af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 w:rsidRPr="0002361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2. </w:t>
      </w:r>
      <w:r w:rsidR="0009589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  </w:t>
      </w:r>
      <w:r w:rsidR="006A663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Pr="0002361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>О</w:t>
      </w:r>
      <w:r w:rsidRPr="00023614">
        <w:rPr>
          <w:rFonts w:ascii="PT Astra Serif" w:hAnsi="PT Astra Serif"/>
          <w:sz w:val="28"/>
          <w:szCs w:val="27"/>
          <w:lang w:eastAsia="ru-RU"/>
        </w:rPr>
        <w:t>бнародовать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на официальном сайте администрации муниципального образования Южно-Одоевское Одоевского района.</w:t>
      </w:r>
    </w:p>
    <w:p w14:paraId="5BE221AC" w14:textId="2933700A" w:rsidR="00023614" w:rsidRPr="00023614" w:rsidRDefault="00023614" w:rsidP="00023614">
      <w:pPr>
        <w:pStyle w:val="af5"/>
        <w:shd w:val="clear" w:color="auto" w:fill="FFFFFF"/>
        <w:spacing w:line="322" w:lineRule="exact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 w:rsidRPr="00023614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3. </w:t>
      </w:r>
      <w:r w:rsidR="0009589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Pr="00023614">
        <w:rPr>
          <w:rFonts w:ascii="PT Astra Serif" w:hAnsi="PT Astra Serif"/>
          <w:sz w:val="28"/>
          <w:szCs w:val="27"/>
          <w:lang w:eastAsia="ru-RU"/>
        </w:rPr>
        <w:t>Настоящее постановление вступает в силу после дня его обнародования.</w:t>
      </w:r>
    </w:p>
    <w:p w14:paraId="0D32A3C5" w14:textId="77777777" w:rsidR="00023614" w:rsidRPr="00023614" w:rsidRDefault="00023614" w:rsidP="00023614">
      <w:pPr>
        <w:ind w:firstLine="709"/>
        <w:rPr>
          <w:rFonts w:ascii="PT Astra Serif" w:hAnsi="PT Astra Serif" w:cs="PT Astra Serif"/>
          <w:sz w:val="32"/>
          <w:szCs w:val="28"/>
        </w:rPr>
      </w:pPr>
      <w:r w:rsidRPr="00023614">
        <w:rPr>
          <w:rFonts w:ascii="PT Astra Serif" w:hAnsi="PT Astra Serif"/>
          <w:sz w:val="28"/>
          <w:szCs w:val="27"/>
          <w:lang w:eastAsia="ru-RU"/>
        </w:rPr>
        <w:lastRenderedPageBreak/>
        <w:t>4. Контроль за исполнением настоящего постановления оставляю за собой.</w:t>
      </w:r>
    </w:p>
    <w:p w14:paraId="6AC17FB3" w14:textId="77777777" w:rsidR="00023614" w:rsidRPr="00023614" w:rsidRDefault="00023614" w:rsidP="00023614">
      <w:pPr>
        <w:jc w:val="both"/>
        <w:rPr>
          <w:rFonts w:ascii="PT Astra Serif" w:hAnsi="PT Astra Serif"/>
          <w:sz w:val="28"/>
          <w:szCs w:val="28"/>
        </w:rPr>
      </w:pPr>
    </w:p>
    <w:p w14:paraId="1C4CECA4" w14:textId="77777777" w:rsidR="005B2800" w:rsidRPr="00023614" w:rsidRDefault="005B2800" w:rsidP="00023614">
      <w:pPr>
        <w:jc w:val="both"/>
        <w:rPr>
          <w:rFonts w:ascii="PT Astra Serif" w:hAnsi="PT Astra Serif"/>
          <w:sz w:val="28"/>
          <w:szCs w:val="28"/>
        </w:rPr>
      </w:pPr>
    </w:p>
    <w:p w14:paraId="4E1F17A9" w14:textId="77777777" w:rsidR="002C64CD" w:rsidRDefault="002C64CD">
      <w:pPr>
        <w:rPr>
          <w:rFonts w:ascii="PT Astra Serif" w:hAnsi="PT Astra Serif" w:cs="PT Astra Serif"/>
          <w:sz w:val="28"/>
          <w:szCs w:val="28"/>
        </w:rPr>
      </w:pPr>
    </w:p>
    <w:p w14:paraId="19DB7E32" w14:textId="77777777" w:rsidR="002C64CD" w:rsidRDefault="002C64CD">
      <w:pPr>
        <w:rPr>
          <w:rFonts w:ascii="PT Astra Serif" w:hAnsi="PT Astra Serif" w:cs="PT Astra Serif"/>
          <w:sz w:val="28"/>
          <w:szCs w:val="28"/>
        </w:rPr>
      </w:pPr>
    </w:p>
    <w:p w14:paraId="148508CD" w14:textId="77777777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14:paraId="27C85AB5" w14:textId="77777777" w:rsidTr="00E72F2C">
        <w:trPr>
          <w:trHeight w:val="719"/>
        </w:trPr>
        <w:tc>
          <w:tcPr>
            <w:tcW w:w="2221" w:type="pct"/>
            <w:shd w:val="clear" w:color="auto" w:fill="auto"/>
          </w:tcPr>
          <w:p w14:paraId="4EAF62A2" w14:textId="77777777"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3967C99A" w14:textId="77777777"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5DADF03C" w14:textId="77777777"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14:paraId="74E61F16" w14:textId="77777777"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3" w:name="STAMP_EDS"/>
            <w:bookmarkEnd w:id="3"/>
          </w:p>
        </w:tc>
        <w:tc>
          <w:tcPr>
            <w:tcW w:w="1430" w:type="pct"/>
            <w:shd w:val="clear" w:color="auto" w:fill="auto"/>
            <w:vAlign w:val="bottom"/>
          </w:tcPr>
          <w:p w14:paraId="3B438169" w14:textId="77777777"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14:paraId="4C4CA91F" w14:textId="77777777" w:rsidR="00317E16" w:rsidRDefault="00317E16" w:rsidP="00A73F8E">
      <w:pPr>
        <w:rPr>
          <w:rFonts w:ascii="PT Astra Serif" w:hAnsi="PT Astra Serif" w:cs="PT Astra Serif"/>
          <w:sz w:val="28"/>
          <w:szCs w:val="28"/>
        </w:rPr>
      </w:pPr>
    </w:p>
    <w:p w14:paraId="3400DC29" w14:textId="77777777" w:rsidR="00315C82" w:rsidRDefault="00315C82" w:rsidP="00A73F8E">
      <w:pPr>
        <w:rPr>
          <w:rFonts w:ascii="PT Astra Serif" w:hAnsi="PT Astra Serif" w:cs="PT Astra Serif"/>
          <w:sz w:val="28"/>
          <w:szCs w:val="28"/>
        </w:rPr>
      </w:pPr>
    </w:p>
    <w:p w14:paraId="66A4F14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183A691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bookmarkEnd w:id="0"/>
    <w:p w14:paraId="13D31C4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1FBAA7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26C66AF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6C27F4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067F07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3F8B0F0C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A91B39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C87346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F70C04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F0F139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8DBFFA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B9F2B19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0F4AE3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5912365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35EC1F4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70DF543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422774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38C0845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E38CE4C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E839112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3502AE7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02194BA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2D42FC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DCE1F64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65215F9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9CA4105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68AC633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F19102A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20C6842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24495E4" w14:textId="77777777" w:rsidR="00DB694D" w:rsidRDefault="00DB694D" w:rsidP="00C820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sectPr w:rsidR="00DB694D" w:rsidSect="00026EF3">
          <w:headerReference w:type="first" r:id="rId8"/>
          <w:pgSz w:w="11906" w:h="16838"/>
          <w:pgMar w:top="1134" w:right="851" w:bottom="1134" w:left="1701" w:header="0" w:footer="720" w:gutter="0"/>
          <w:cols w:space="720"/>
          <w:titlePg/>
          <w:docGrid w:linePitch="360"/>
        </w:sectPr>
      </w:pPr>
    </w:p>
    <w:p w14:paraId="544BB6A4" w14:textId="77777777" w:rsidR="00C820B5" w:rsidRPr="00724305" w:rsidRDefault="00C820B5" w:rsidP="00C820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724305">
        <w:rPr>
          <w:rFonts w:ascii="PT Astra Serif" w:hAnsi="PT Astra Serif"/>
        </w:rPr>
        <w:lastRenderedPageBreak/>
        <w:t>Приложение</w:t>
      </w:r>
    </w:p>
    <w:p w14:paraId="77AA8785" w14:textId="77777777" w:rsidR="00C820B5" w:rsidRPr="00724305" w:rsidRDefault="00C820B5" w:rsidP="00C820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724305">
        <w:rPr>
          <w:rFonts w:ascii="PT Astra Serif" w:hAnsi="PT Astra Serif"/>
        </w:rPr>
        <w:t>к постановлению администрации</w:t>
      </w:r>
    </w:p>
    <w:p w14:paraId="641DE044" w14:textId="77777777" w:rsidR="00C820B5" w:rsidRPr="00724305" w:rsidRDefault="00C820B5" w:rsidP="00C820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724305">
        <w:rPr>
          <w:rFonts w:ascii="PT Astra Serif" w:hAnsi="PT Astra Serif"/>
        </w:rPr>
        <w:t>муниципального образования</w:t>
      </w:r>
    </w:p>
    <w:p w14:paraId="693180B8" w14:textId="77777777" w:rsidR="00C820B5" w:rsidRPr="00724305" w:rsidRDefault="00C820B5" w:rsidP="00C820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724305">
        <w:rPr>
          <w:rFonts w:ascii="PT Astra Serif" w:hAnsi="PT Astra Serif"/>
        </w:rPr>
        <w:t>Южно-Одоевское</w:t>
      </w:r>
    </w:p>
    <w:tbl>
      <w:tblPr>
        <w:tblpPr w:leftFromText="180" w:rightFromText="180" w:vertAnchor="page" w:horzAnchor="margin" w:tblpY="3766"/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236"/>
        <w:gridCol w:w="3153"/>
        <w:gridCol w:w="2434"/>
        <w:gridCol w:w="115"/>
        <w:gridCol w:w="1101"/>
        <w:gridCol w:w="72"/>
        <w:gridCol w:w="1147"/>
        <w:gridCol w:w="29"/>
        <w:gridCol w:w="1359"/>
        <w:gridCol w:w="2222"/>
      </w:tblGrid>
      <w:tr w:rsidR="00DB694D" w:rsidRPr="00724305" w14:paraId="123668EE" w14:textId="77777777" w:rsidTr="00DB694D">
        <w:trPr>
          <w:trHeight w:val="500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9ABBCC" w14:textId="77777777" w:rsidR="00DB694D" w:rsidRPr="00724305" w:rsidRDefault="00DB694D" w:rsidP="00DB694D">
            <w:pPr>
              <w:shd w:val="clear" w:color="auto" w:fill="FFFFFF"/>
              <w:rPr>
                <w:rFonts w:ascii="PT Astra Serif" w:hAnsi="PT Astra Serif" w:cs="Arial"/>
                <w:b/>
              </w:rPr>
            </w:pPr>
            <w:r w:rsidRPr="0072430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2332C9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 w:cs="Arial"/>
                <w:b/>
              </w:rPr>
            </w:pPr>
            <w:r w:rsidRPr="00724305">
              <w:rPr>
                <w:rFonts w:ascii="PT Astra Serif" w:hAnsi="PT Astra Serif"/>
                <w:b/>
              </w:rPr>
              <w:t>Вопросы местного значения</w:t>
            </w:r>
          </w:p>
        </w:tc>
        <w:tc>
          <w:tcPr>
            <w:tcW w:w="1097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603344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 w:cs="Arial"/>
                <w:b/>
              </w:rPr>
            </w:pPr>
            <w:r w:rsidRPr="00724305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9BA746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 w:cs="Arial"/>
                <w:b/>
              </w:rPr>
            </w:pPr>
            <w:r w:rsidRPr="00724305">
              <w:rPr>
                <w:rFonts w:ascii="PT Astra Serif" w:hAnsi="PT Astra Serif"/>
                <w:b/>
              </w:rPr>
              <w:t>Срок проведения</w:t>
            </w:r>
          </w:p>
        </w:tc>
        <w:tc>
          <w:tcPr>
            <w:tcW w:w="1290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6CEDBD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24305">
              <w:rPr>
                <w:rFonts w:ascii="PT Astra Serif" w:hAnsi="PT Astra Serif"/>
                <w:b/>
                <w:sz w:val="16"/>
                <w:szCs w:val="16"/>
              </w:rPr>
              <w:t xml:space="preserve">Финансовое </w:t>
            </w:r>
          </w:p>
          <w:p w14:paraId="37E9462D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24305">
              <w:rPr>
                <w:rFonts w:ascii="PT Astra Serif" w:hAnsi="PT Astra Serif"/>
                <w:b/>
                <w:sz w:val="16"/>
                <w:szCs w:val="16"/>
              </w:rPr>
              <w:t xml:space="preserve">обеспечение по годам, </w:t>
            </w:r>
          </w:p>
          <w:p w14:paraId="0B35F003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 w:cs="Arial"/>
                <w:b/>
              </w:rPr>
            </w:pPr>
            <w:r w:rsidRPr="00724305">
              <w:rPr>
                <w:rFonts w:ascii="PT Astra Serif" w:hAnsi="PT Astra Serif"/>
                <w:b/>
                <w:sz w:val="16"/>
                <w:szCs w:val="16"/>
              </w:rPr>
              <w:t>тыс. руб.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455764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 w:cs="Arial"/>
                <w:b/>
              </w:rPr>
            </w:pPr>
            <w:r w:rsidRPr="00724305">
              <w:rPr>
                <w:rFonts w:ascii="PT Astra Serif" w:hAnsi="PT Astra Serif"/>
                <w:b/>
              </w:rPr>
              <w:t>Ответственный</w:t>
            </w:r>
          </w:p>
        </w:tc>
      </w:tr>
      <w:tr w:rsidR="00DB694D" w:rsidRPr="00724305" w14:paraId="3BD2AC45" w14:textId="77777777" w:rsidTr="00DB694D">
        <w:trPr>
          <w:trHeight w:val="228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641E85" w14:textId="77777777" w:rsidR="00DB694D" w:rsidRPr="00724305" w:rsidRDefault="00DB694D" w:rsidP="00DB694D">
            <w:pPr>
              <w:shd w:val="clear" w:color="auto" w:fill="FFFFFF"/>
              <w:rPr>
                <w:rFonts w:ascii="PT Astra Serif" w:hAnsi="PT Astra Serif"/>
                <w:b/>
              </w:rPr>
            </w:pPr>
          </w:p>
        </w:tc>
        <w:tc>
          <w:tcPr>
            <w:tcW w:w="778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F3A6AA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97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4D9323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7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127537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278E1A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  <w:r w:rsidRPr="00724305">
              <w:rPr>
                <w:rFonts w:ascii="PT Astra Serif" w:hAnsi="PT Astra Serif"/>
                <w:b/>
              </w:rPr>
              <w:t>2021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37474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  <w:r w:rsidRPr="00724305">
              <w:rPr>
                <w:rFonts w:ascii="PT Astra Serif" w:hAnsi="PT Astra Serif"/>
                <w:b/>
              </w:rPr>
              <w:t>2022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76D77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  <w:r w:rsidRPr="00724305">
              <w:rPr>
                <w:rFonts w:ascii="PT Astra Serif" w:hAnsi="PT Astra Serif"/>
                <w:b/>
              </w:rPr>
              <w:t>2023</w:t>
            </w:r>
          </w:p>
        </w:tc>
        <w:tc>
          <w:tcPr>
            <w:tcW w:w="773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CF5A93" w14:textId="77777777" w:rsidR="00DB694D" w:rsidRPr="00724305" w:rsidRDefault="00DB694D" w:rsidP="00DB694D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</w:p>
        </w:tc>
      </w:tr>
      <w:tr w:rsidR="00DB694D" w:rsidRPr="00724305" w14:paraId="3919FFCF" w14:textId="77777777" w:rsidTr="00DB694D">
        <w:trPr>
          <w:trHeight w:val="234"/>
        </w:trPr>
        <w:tc>
          <w:tcPr>
            <w:tcW w:w="1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279801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FF1609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/>
              </w:rPr>
              <w:t>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FD2F8A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/>
              </w:rPr>
              <w:t>3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157390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 w:cs="Arial"/>
              </w:rPr>
              <w:t>4</w:t>
            </w:r>
          </w:p>
        </w:tc>
        <w:tc>
          <w:tcPr>
            <w:tcW w:w="129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FF1828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4E7CE4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/>
              </w:rPr>
              <w:t>7</w:t>
            </w:r>
          </w:p>
        </w:tc>
      </w:tr>
      <w:tr w:rsidR="00DB694D" w:rsidRPr="00724305" w14:paraId="444BD0BD" w14:textId="77777777" w:rsidTr="00DB694D">
        <w:trPr>
          <w:trHeight w:val="23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777EE4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  <w:b/>
              </w:rPr>
            </w:pPr>
            <w:r w:rsidRPr="00724305">
              <w:rPr>
                <w:rFonts w:ascii="PT Astra Serif" w:hAnsi="PT Astra Serif"/>
                <w:b/>
              </w:rPr>
              <w:t xml:space="preserve">                               </w:t>
            </w:r>
            <w:proofErr w:type="gramStart"/>
            <w:r w:rsidRPr="00724305">
              <w:rPr>
                <w:rFonts w:ascii="PT Astra Serif" w:hAnsi="PT Astra Serif"/>
                <w:b/>
              </w:rPr>
              <w:t>Раздел  I.</w:t>
            </w:r>
            <w:proofErr w:type="gramEnd"/>
            <w:r w:rsidRPr="00724305">
              <w:rPr>
                <w:rFonts w:ascii="PT Astra Serif" w:hAnsi="PT Astra Serif"/>
                <w:b/>
              </w:rPr>
              <w:t xml:space="preserve"> ГО и ЧС, Вода</w:t>
            </w:r>
          </w:p>
        </w:tc>
      </w:tr>
      <w:tr w:rsidR="00DB694D" w:rsidRPr="00724305" w14:paraId="39274F5D" w14:textId="77777777" w:rsidTr="00DB694D">
        <w:trPr>
          <w:trHeight w:val="87"/>
        </w:trPr>
        <w:tc>
          <w:tcPr>
            <w:tcW w:w="1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93A952" w14:textId="77777777" w:rsidR="00DB694D" w:rsidRPr="00724305" w:rsidRDefault="00DB694D" w:rsidP="00DB694D">
            <w:pPr>
              <w:rPr>
                <w:rFonts w:ascii="PT Astra Serif" w:hAnsi="PT Astra Serif" w:cs="Aria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D36D47" w14:textId="77777777" w:rsidR="00DB694D" w:rsidRPr="00724305" w:rsidRDefault="00DB694D" w:rsidP="00DB694D">
            <w:pPr>
              <w:rPr>
                <w:rFonts w:ascii="PT Astra Serif" w:hAnsi="PT Astra Serif" w:cs="Arial"/>
              </w:rPr>
            </w:pPr>
          </w:p>
        </w:tc>
        <w:tc>
          <w:tcPr>
            <w:tcW w:w="1097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14295C" w14:textId="77777777" w:rsidR="00DB694D" w:rsidRPr="00724305" w:rsidRDefault="00DB694D" w:rsidP="00DB694D">
            <w:pPr>
              <w:ind w:right="-133"/>
              <w:rPr>
                <w:rFonts w:ascii="PT Astra Serif" w:hAnsi="PT Astra Serif"/>
              </w:rPr>
            </w:pPr>
          </w:p>
        </w:tc>
        <w:tc>
          <w:tcPr>
            <w:tcW w:w="887" w:type="pct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83B632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F154BC" w14:textId="635DC536" w:rsidR="00DB694D" w:rsidRPr="00724305" w:rsidRDefault="00724305" w:rsidP="00DB694D">
            <w:pPr>
              <w:jc w:val="center"/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 w:cs="Arial"/>
              </w:rPr>
              <w:t>-</w:t>
            </w: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4C8F74" w14:textId="1F6383A8" w:rsidR="00DB694D" w:rsidRPr="00724305" w:rsidRDefault="00724305" w:rsidP="00DB694D">
            <w:pPr>
              <w:jc w:val="center"/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 w:cs="Arial"/>
              </w:rPr>
              <w:t>-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284934" w14:textId="47BE921B" w:rsidR="00DB694D" w:rsidRPr="00724305" w:rsidRDefault="00724305" w:rsidP="00DB694D">
            <w:pPr>
              <w:jc w:val="center"/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 w:cs="Arial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8D37AB" w14:textId="77777777" w:rsidR="00DB694D" w:rsidRPr="00724305" w:rsidRDefault="00DB694D" w:rsidP="00DB694D">
            <w:pPr>
              <w:rPr>
                <w:rFonts w:ascii="PT Astra Serif" w:hAnsi="PT Astra Serif" w:cs="Arial"/>
              </w:rPr>
            </w:pPr>
          </w:p>
          <w:p w14:paraId="289D648D" w14:textId="77777777" w:rsidR="00DB694D" w:rsidRPr="00724305" w:rsidRDefault="00DB694D" w:rsidP="00DB694D">
            <w:pPr>
              <w:rPr>
                <w:rFonts w:ascii="PT Astra Serif" w:hAnsi="PT Astra Serif" w:cs="Arial"/>
              </w:rPr>
            </w:pPr>
          </w:p>
        </w:tc>
      </w:tr>
      <w:tr w:rsidR="00DB694D" w:rsidRPr="00724305" w14:paraId="211787BA" w14:textId="77777777" w:rsidTr="00DB694D">
        <w:trPr>
          <w:trHeight w:val="393"/>
        </w:trPr>
        <w:tc>
          <w:tcPr>
            <w:tcW w:w="95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1C69F8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</w:p>
        </w:tc>
        <w:tc>
          <w:tcPr>
            <w:tcW w:w="40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1A1800" w14:textId="77777777" w:rsidR="00DB694D" w:rsidRPr="00724305" w:rsidRDefault="00DB694D" w:rsidP="00DB694D">
            <w:pPr>
              <w:tabs>
                <w:tab w:val="left" w:pos="2730"/>
              </w:tabs>
              <w:jc w:val="center"/>
              <w:rPr>
                <w:rFonts w:ascii="PT Astra Serif" w:hAnsi="PT Astra Serif" w:cs="Arial"/>
              </w:rPr>
            </w:pPr>
            <w:proofErr w:type="gramStart"/>
            <w:r w:rsidRPr="00724305">
              <w:rPr>
                <w:rFonts w:ascii="PT Astra Serif" w:hAnsi="PT Astra Serif"/>
                <w:b/>
              </w:rPr>
              <w:t>Раздел  II.</w:t>
            </w:r>
            <w:proofErr w:type="gramEnd"/>
            <w:r w:rsidRPr="00724305">
              <w:rPr>
                <w:rFonts w:ascii="PT Astra Serif" w:hAnsi="PT Astra Serif"/>
                <w:b/>
              </w:rPr>
              <w:t xml:space="preserve">  Пожарная безопасность</w:t>
            </w:r>
          </w:p>
        </w:tc>
      </w:tr>
      <w:tr w:rsidR="00DB694D" w:rsidRPr="00724305" w14:paraId="2C60EE9A" w14:textId="77777777" w:rsidTr="00DB694D">
        <w:trPr>
          <w:trHeight w:val="44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BEA83D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>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8F272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89C16C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 xml:space="preserve">Пропашка минерализованными противопожарными полосами (ширина 3 </w:t>
            </w:r>
            <w:proofErr w:type="gramStart"/>
            <w:r w:rsidRPr="00724305">
              <w:rPr>
                <w:rFonts w:ascii="PT Astra Serif" w:hAnsi="PT Astra Serif"/>
              </w:rPr>
              <w:t>м)  населенных</w:t>
            </w:r>
            <w:proofErr w:type="gramEnd"/>
            <w:r w:rsidRPr="00724305">
              <w:rPr>
                <w:rFonts w:ascii="PT Astra Serif" w:hAnsi="PT Astra Serif"/>
              </w:rPr>
              <w:t xml:space="preserve"> пунктов МО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E4D68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>апрель-май</w:t>
            </w:r>
          </w:p>
          <w:p w14:paraId="587C94AD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>сентябрь-октябрь</w:t>
            </w:r>
          </w:p>
          <w:p w14:paraId="3E60A177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F2C4C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 w:cs="Arial"/>
              </w:rPr>
              <w:t>5,8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31FD2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/>
              </w:rPr>
              <w:t>3,5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8AEAD" w14:textId="79C40585" w:rsidR="00DB694D" w:rsidRPr="00724305" w:rsidRDefault="00990056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/>
              </w:rPr>
              <w:t>5,8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1F2188F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</w:p>
          <w:p w14:paraId="6FA50D93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/>
              </w:rPr>
              <w:t>Уполномоченный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14:paraId="2A06A256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</w:p>
          <w:p w14:paraId="5B8E804D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</w:p>
          <w:p w14:paraId="04DCF99F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DB694D" w:rsidRPr="00724305" w14:paraId="7D1F1376" w14:textId="77777777" w:rsidTr="00DB694D">
        <w:trPr>
          <w:trHeight w:val="530"/>
        </w:trPr>
        <w:tc>
          <w:tcPr>
            <w:tcW w:w="1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AE595F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759AB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27CBE3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>Обустройство пожарного резервуара с. Сомово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5AA58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B482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 w:cs="Arial"/>
              </w:rPr>
              <w:t>3,0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D9E17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 w:cs="Arial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6C167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 w:cs="Arial"/>
              </w:rPr>
              <w:t>-</w:t>
            </w:r>
          </w:p>
          <w:p w14:paraId="6E067FBB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A5F17C2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</w:p>
        </w:tc>
      </w:tr>
      <w:tr w:rsidR="00DB694D" w:rsidRPr="00724305" w14:paraId="16F1E017" w14:textId="77777777" w:rsidTr="00DB694D">
        <w:trPr>
          <w:trHeight w:val="465"/>
        </w:trPr>
        <w:tc>
          <w:tcPr>
            <w:tcW w:w="1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3A9998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31C48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00DB9C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>Приобретение люка на пожарный резервуар с. Сомово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5C743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3C25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 w:cs="Arial"/>
              </w:rPr>
              <w:t>0,8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1302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 w:cs="Arial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01D14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 w:cs="Arial"/>
              </w:rPr>
              <w:t>-</w:t>
            </w: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8184A94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</w:p>
        </w:tc>
      </w:tr>
      <w:tr w:rsidR="00DB694D" w:rsidRPr="00724305" w14:paraId="6D62B713" w14:textId="77777777" w:rsidTr="00DB694D">
        <w:trPr>
          <w:trHeight w:val="385"/>
        </w:trPr>
        <w:tc>
          <w:tcPr>
            <w:tcW w:w="1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2EA167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2DE76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4D19E0" w14:textId="77777777" w:rsidR="00DB694D" w:rsidRPr="00724305" w:rsidRDefault="00DB694D" w:rsidP="00DB694D">
            <w:pPr>
              <w:rPr>
                <w:rFonts w:ascii="PT Astra Serif" w:hAnsi="PT Astra Serif"/>
                <w:sz w:val="22"/>
                <w:szCs w:val="22"/>
              </w:rPr>
            </w:pPr>
            <w:r w:rsidRPr="00724305">
              <w:rPr>
                <w:rFonts w:ascii="PT Astra Serif" w:hAnsi="PT Astra Serif"/>
                <w:sz w:val="22"/>
                <w:szCs w:val="22"/>
              </w:rPr>
              <w:t>Уборка сухостоя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68B60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24305">
              <w:rPr>
                <w:rFonts w:ascii="PT Astra Serif" w:hAnsi="PT Astra Serif"/>
                <w:sz w:val="22"/>
                <w:szCs w:val="22"/>
              </w:rPr>
              <w:t>осенний период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DDC61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2430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74D7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 w:cs="Arial"/>
              </w:rPr>
              <w:t>3,4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42D5" w14:textId="0922A77F" w:rsidR="00DB694D" w:rsidRPr="00724305" w:rsidRDefault="00990056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 w:cs="Arial"/>
              </w:rPr>
              <w:t>7,9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D5FC057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</w:p>
        </w:tc>
      </w:tr>
      <w:tr w:rsidR="00DB694D" w:rsidRPr="00724305" w14:paraId="610386CA" w14:textId="77777777" w:rsidTr="00DB694D">
        <w:trPr>
          <w:trHeight w:val="251"/>
        </w:trPr>
        <w:tc>
          <w:tcPr>
            <w:tcW w:w="1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163C33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06ABD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DB9206" w14:textId="77777777" w:rsidR="00DB694D" w:rsidRPr="00724305" w:rsidRDefault="00DB694D" w:rsidP="00DB694D">
            <w:pPr>
              <w:rPr>
                <w:rFonts w:ascii="PT Astra Serif" w:hAnsi="PT Astra Serif"/>
                <w:sz w:val="22"/>
                <w:szCs w:val="22"/>
              </w:rPr>
            </w:pPr>
            <w:r w:rsidRPr="00724305">
              <w:rPr>
                <w:rFonts w:ascii="PT Astra Serif" w:hAnsi="PT Astra Serif"/>
                <w:sz w:val="22"/>
                <w:szCs w:val="22"/>
              </w:rPr>
              <w:t>Клапан ПК-50 муфта/цапка чугун угловая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E751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E113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2430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A56CA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  <w:r w:rsidRPr="00724305">
              <w:rPr>
                <w:rFonts w:ascii="PT Astra Serif" w:hAnsi="PT Astra Serif" w:cs="Arial"/>
              </w:rPr>
              <w:t>1,8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068C2" w14:textId="77777777" w:rsidR="00DB694D" w:rsidRPr="00724305" w:rsidRDefault="00DB694D" w:rsidP="00DB694D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1AFD176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</w:p>
        </w:tc>
      </w:tr>
      <w:tr w:rsidR="00DB694D" w:rsidRPr="00724305" w14:paraId="1201B2B9" w14:textId="77777777" w:rsidTr="00DB694D">
        <w:trPr>
          <w:trHeight w:val="240"/>
        </w:trPr>
        <w:tc>
          <w:tcPr>
            <w:tcW w:w="289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56D4F0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  <w:b/>
              </w:rPr>
            </w:pPr>
          </w:p>
          <w:p w14:paraId="2133E80F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  <w:b/>
              </w:rPr>
            </w:pPr>
            <w:r w:rsidRPr="00724305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5A5E5D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>9,6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E30A9A" w14:textId="7777777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>8,7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1A703E" w14:textId="39870527" w:rsidR="00DB694D" w:rsidRPr="00724305" w:rsidRDefault="00DB694D" w:rsidP="00DB694D">
            <w:pPr>
              <w:jc w:val="center"/>
              <w:rPr>
                <w:rFonts w:ascii="PT Astra Serif" w:hAnsi="PT Astra Serif"/>
              </w:rPr>
            </w:pPr>
            <w:r w:rsidRPr="00724305">
              <w:rPr>
                <w:rFonts w:ascii="PT Astra Serif" w:hAnsi="PT Astra Serif"/>
              </w:rPr>
              <w:t>13,</w:t>
            </w:r>
            <w:r w:rsidR="00990056" w:rsidRPr="00724305">
              <w:rPr>
                <w:rFonts w:ascii="PT Astra Serif" w:hAnsi="PT Astra Serif"/>
              </w:rPr>
              <w:t>7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50BA22" w14:textId="77777777" w:rsidR="00DB694D" w:rsidRPr="00724305" w:rsidRDefault="00DB694D" w:rsidP="00DB694D">
            <w:pPr>
              <w:rPr>
                <w:rFonts w:ascii="PT Astra Serif" w:hAnsi="PT Astra Serif"/>
              </w:rPr>
            </w:pPr>
          </w:p>
        </w:tc>
      </w:tr>
    </w:tbl>
    <w:p w14:paraId="2B2401E4" w14:textId="77777777" w:rsidR="00C820B5" w:rsidRPr="00724305" w:rsidRDefault="00C820B5" w:rsidP="00C820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724305">
        <w:rPr>
          <w:rFonts w:ascii="PT Astra Serif" w:hAnsi="PT Astra Serif"/>
        </w:rPr>
        <w:t>Одоевского района</w:t>
      </w:r>
    </w:p>
    <w:p w14:paraId="4C90CCDD" w14:textId="5B94290A" w:rsidR="00095895" w:rsidRPr="00724305" w:rsidRDefault="00095895" w:rsidP="00DB694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rPr>
          <w:rFonts w:ascii="PT Astra Serif" w:hAnsi="PT Astra Serif"/>
        </w:rPr>
      </w:pPr>
    </w:p>
    <w:p w14:paraId="0AB49208" w14:textId="77777777" w:rsidR="00095895" w:rsidRPr="00724305" w:rsidRDefault="00095895" w:rsidP="00C820B5">
      <w:pPr>
        <w:rPr>
          <w:rFonts w:ascii="PT Astra Serif" w:hAnsi="PT Astra Serif"/>
          <w:sz w:val="28"/>
          <w:szCs w:val="28"/>
        </w:rPr>
      </w:pPr>
    </w:p>
    <w:p w14:paraId="1E09C755" w14:textId="77777777" w:rsidR="00DB694D" w:rsidRPr="00724305" w:rsidRDefault="00DB694D" w:rsidP="00DB694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rFonts w:ascii="PT Astra Serif" w:hAnsi="PT Astra Serif"/>
          <w:sz w:val="28"/>
          <w:szCs w:val="28"/>
        </w:rPr>
      </w:pPr>
      <w:r w:rsidRPr="00724305">
        <w:rPr>
          <w:rFonts w:ascii="PT Astra Serif" w:hAnsi="PT Astra Serif"/>
          <w:sz w:val="28"/>
          <w:szCs w:val="28"/>
        </w:rPr>
        <w:t>Приложение 1 к Программе</w:t>
      </w:r>
    </w:p>
    <w:p w14:paraId="4D2B09CE" w14:textId="77777777" w:rsidR="00095895" w:rsidRPr="0072430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sectPr w:rsidR="00095895" w:rsidRPr="00724305" w:rsidSect="00DB694D">
      <w:pgSz w:w="16838" w:h="11906" w:orient="landscape"/>
      <w:pgMar w:top="851" w:right="1134" w:bottom="170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F085" w14:textId="77777777" w:rsidR="00293494" w:rsidRDefault="00293494">
      <w:r>
        <w:separator/>
      </w:r>
    </w:p>
  </w:endnote>
  <w:endnote w:type="continuationSeparator" w:id="0">
    <w:p w14:paraId="47AD5627" w14:textId="77777777" w:rsidR="00293494" w:rsidRDefault="0029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1FE7" w14:textId="77777777" w:rsidR="00293494" w:rsidRDefault="00293494">
      <w:r>
        <w:separator/>
      </w:r>
    </w:p>
  </w:footnote>
  <w:footnote w:type="continuationSeparator" w:id="0">
    <w:p w14:paraId="6D8BB550" w14:textId="77777777" w:rsidR="00293494" w:rsidRDefault="0029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3FF8" w14:textId="77777777" w:rsidR="001829A6" w:rsidRDefault="001829A6">
    <w:pPr>
      <w:pStyle w:val="af"/>
    </w:pPr>
  </w:p>
  <w:p w14:paraId="07007A12" w14:textId="77777777" w:rsidR="001829A6" w:rsidRDefault="001829A6">
    <w:pPr>
      <w:pStyle w:val="af"/>
    </w:pPr>
  </w:p>
  <w:p w14:paraId="17DF4744" w14:textId="77777777" w:rsidR="001829A6" w:rsidRDefault="001829A6">
    <w:pPr>
      <w:pStyle w:val="af"/>
    </w:pPr>
  </w:p>
  <w:p w14:paraId="0BB35318" w14:textId="3857B59E" w:rsidR="001829A6" w:rsidRDefault="001829A6">
    <w:pPr>
      <w:pStyle w:val="af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 w16cid:durableId="1839222810">
    <w:abstractNumId w:val="0"/>
  </w:num>
  <w:num w:numId="2" w16cid:durableId="242036184">
    <w:abstractNumId w:val="2"/>
  </w:num>
  <w:num w:numId="3" w16cid:durableId="279259718">
    <w:abstractNumId w:val="6"/>
  </w:num>
  <w:num w:numId="4" w16cid:durableId="354036233">
    <w:abstractNumId w:val="10"/>
  </w:num>
  <w:num w:numId="5" w16cid:durableId="1305156741">
    <w:abstractNumId w:val="5"/>
  </w:num>
  <w:num w:numId="6" w16cid:durableId="1717119292">
    <w:abstractNumId w:val="4"/>
  </w:num>
  <w:num w:numId="7" w16cid:durableId="1871720462">
    <w:abstractNumId w:val="1"/>
  </w:num>
  <w:num w:numId="8" w16cid:durableId="1311865988">
    <w:abstractNumId w:val="7"/>
  </w:num>
  <w:num w:numId="9" w16cid:durableId="502939967">
    <w:abstractNumId w:val="3"/>
  </w:num>
  <w:num w:numId="10" w16cid:durableId="703336294">
    <w:abstractNumId w:val="9"/>
  </w:num>
  <w:num w:numId="11" w16cid:durableId="139660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10179"/>
    <w:rsid w:val="00023614"/>
    <w:rsid w:val="00026EF3"/>
    <w:rsid w:val="0004561B"/>
    <w:rsid w:val="000500F8"/>
    <w:rsid w:val="00095895"/>
    <w:rsid w:val="00097D31"/>
    <w:rsid w:val="000A792A"/>
    <w:rsid w:val="000B3AEF"/>
    <w:rsid w:val="000E0825"/>
    <w:rsid w:val="000E6231"/>
    <w:rsid w:val="000F03B2"/>
    <w:rsid w:val="00115CE3"/>
    <w:rsid w:val="0011670F"/>
    <w:rsid w:val="00140632"/>
    <w:rsid w:val="0016136D"/>
    <w:rsid w:val="001829A6"/>
    <w:rsid w:val="00186B9C"/>
    <w:rsid w:val="001A5FBD"/>
    <w:rsid w:val="001A7E6F"/>
    <w:rsid w:val="001C32A8"/>
    <w:rsid w:val="001C7CE2"/>
    <w:rsid w:val="001E53E5"/>
    <w:rsid w:val="002013D6"/>
    <w:rsid w:val="00207DD1"/>
    <w:rsid w:val="0021412F"/>
    <w:rsid w:val="002147F8"/>
    <w:rsid w:val="00236560"/>
    <w:rsid w:val="00256E32"/>
    <w:rsid w:val="00260B37"/>
    <w:rsid w:val="0028175D"/>
    <w:rsid w:val="00293494"/>
    <w:rsid w:val="0029794D"/>
    <w:rsid w:val="002A23B1"/>
    <w:rsid w:val="002B4FD2"/>
    <w:rsid w:val="002C64CD"/>
    <w:rsid w:val="002E54BE"/>
    <w:rsid w:val="00315C82"/>
    <w:rsid w:val="00317E16"/>
    <w:rsid w:val="00322635"/>
    <w:rsid w:val="00386E73"/>
    <w:rsid w:val="003A2384"/>
    <w:rsid w:val="003D216B"/>
    <w:rsid w:val="00414837"/>
    <w:rsid w:val="00451D9B"/>
    <w:rsid w:val="00477143"/>
    <w:rsid w:val="0048387B"/>
    <w:rsid w:val="004964FF"/>
    <w:rsid w:val="004C74A2"/>
    <w:rsid w:val="005230A7"/>
    <w:rsid w:val="0055043C"/>
    <w:rsid w:val="005B2800"/>
    <w:rsid w:val="005B3753"/>
    <w:rsid w:val="005C6B9A"/>
    <w:rsid w:val="005E365C"/>
    <w:rsid w:val="005F6D36"/>
    <w:rsid w:val="005F7562"/>
    <w:rsid w:val="005F7DEF"/>
    <w:rsid w:val="00605865"/>
    <w:rsid w:val="00611B9E"/>
    <w:rsid w:val="00623DD6"/>
    <w:rsid w:val="006274EE"/>
    <w:rsid w:val="00631C5C"/>
    <w:rsid w:val="006A6634"/>
    <w:rsid w:val="006E58E2"/>
    <w:rsid w:val="006F2075"/>
    <w:rsid w:val="00704038"/>
    <w:rsid w:val="007112E3"/>
    <w:rsid w:val="007143EE"/>
    <w:rsid w:val="00724305"/>
    <w:rsid w:val="00724E8F"/>
    <w:rsid w:val="00735804"/>
    <w:rsid w:val="00741278"/>
    <w:rsid w:val="00750ABC"/>
    <w:rsid w:val="00751008"/>
    <w:rsid w:val="0076673C"/>
    <w:rsid w:val="00775DA0"/>
    <w:rsid w:val="00796661"/>
    <w:rsid w:val="007B32BE"/>
    <w:rsid w:val="007F12CE"/>
    <w:rsid w:val="007F4F01"/>
    <w:rsid w:val="0082183D"/>
    <w:rsid w:val="00837FC4"/>
    <w:rsid w:val="00876BAD"/>
    <w:rsid w:val="00886A38"/>
    <w:rsid w:val="00887771"/>
    <w:rsid w:val="008F2E0C"/>
    <w:rsid w:val="009110D2"/>
    <w:rsid w:val="009132D4"/>
    <w:rsid w:val="00916B37"/>
    <w:rsid w:val="00960A66"/>
    <w:rsid w:val="009800E7"/>
    <w:rsid w:val="00990056"/>
    <w:rsid w:val="009A4293"/>
    <w:rsid w:val="009A7968"/>
    <w:rsid w:val="009F7D32"/>
    <w:rsid w:val="00A24EB9"/>
    <w:rsid w:val="00A333F8"/>
    <w:rsid w:val="00A73F8E"/>
    <w:rsid w:val="00A969E7"/>
    <w:rsid w:val="00AF2EAD"/>
    <w:rsid w:val="00B0593F"/>
    <w:rsid w:val="00B10C08"/>
    <w:rsid w:val="00B3265C"/>
    <w:rsid w:val="00B358C6"/>
    <w:rsid w:val="00B43E11"/>
    <w:rsid w:val="00B70DDF"/>
    <w:rsid w:val="00B831B4"/>
    <w:rsid w:val="00B96DDD"/>
    <w:rsid w:val="00BB7D5A"/>
    <w:rsid w:val="00BD2261"/>
    <w:rsid w:val="00C21AE2"/>
    <w:rsid w:val="00C61739"/>
    <w:rsid w:val="00C820B5"/>
    <w:rsid w:val="00CA7D5E"/>
    <w:rsid w:val="00CC0121"/>
    <w:rsid w:val="00CC4111"/>
    <w:rsid w:val="00CF25B5"/>
    <w:rsid w:val="00CF3559"/>
    <w:rsid w:val="00DA0DE4"/>
    <w:rsid w:val="00DB093F"/>
    <w:rsid w:val="00DB468B"/>
    <w:rsid w:val="00DB694D"/>
    <w:rsid w:val="00E11B07"/>
    <w:rsid w:val="00E24A39"/>
    <w:rsid w:val="00E41E47"/>
    <w:rsid w:val="00E72F2C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9DED8F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B92F-2E94-4699-A4F7-2C952E7A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13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3</cp:revision>
  <cp:lastPrinted>2023-09-14T06:24:00Z</cp:lastPrinted>
  <dcterms:created xsi:type="dcterms:W3CDTF">2023-11-01T07:12:00Z</dcterms:created>
  <dcterms:modified xsi:type="dcterms:W3CDTF">2023-11-01T07:24:00Z</dcterms:modified>
</cp:coreProperties>
</file>